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EA" w:rsidRDefault="00E02F31" w:rsidP="00356B9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Informe de</w:t>
      </w:r>
      <w:r w:rsidR="009E26EA">
        <w:rPr>
          <w:rFonts w:ascii="Arial" w:hAnsi="Arial" w:cs="Arial"/>
          <w:b/>
          <w:sz w:val="36"/>
          <w:szCs w:val="36"/>
        </w:rPr>
        <w:t xml:space="preserve">l Grupo de Trabajo del </w:t>
      </w:r>
    </w:p>
    <w:p w:rsidR="00A1519E" w:rsidRDefault="00EA1A27" w:rsidP="00356B9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Camino Real de Tierra Adentro</w:t>
      </w:r>
      <w:r w:rsidR="00A1164D">
        <w:rPr>
          <w:rFonts w:ascii="Arial" w:hAnsi="Arial" w:cs="Arial"/>
          <w:b/>
          <w:sz w:val="36"/>
          <w:szCs w:val="36"/>
        </w:rPr>
        <w:t xml:space="preserve"> </w:t>
      </w:r>
    </w:p>
    <w:p w:rsidR="00E02F31" w:rsidRPr="00B468E1" w:rsidRDefault="00E02F31" w:rsidP="00356B92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E02F31" w:rsidRPr="008043DA" w:rsidRDefault="00E02F31" w:rsidP="00E02F31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8043DA">
        <w:rPr>
          <w:rFonts w:ascii="Arial" w:hAnsi="Arial" w:cs="Arial"/>
          <w:sz w:val="28"/>
          <w:szCs w:val="28"/>
        </w:rPr>
        <w:t>Mayo de 2011.</w:t>
      </w:r>
    </w:p>
    <w:p w:rsidR="00372B42" w:rsidRPr="00A859ED" w:rsidRDefault="00372B42" w:rsidP="00E02F31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EA1A27" w:rsidRPr="008043DA" w:rsidRDefault="00EA1A27" w:rsidP="00EA1A2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043DA">
        <w:rPr>
          <w:rFonts w:ascii="Arial" w:hAnsi="Arial" w:cs="Arial"/>
          <w:sz w:val="28"/>
          <w:szCs w:val="28"/>
        </w:rPr>
        <w:t>Los días 17 y 18 de febrero del presente año, se celebró en Durango, Durango la Primera Jornada de Planeación del Itinerario Cultural Camino Real de Tierra</w:t>
      </w:r>
      <w:r w:rsidR="008043DA">
        <w:rPr>
          <w:rFonts w:ascii="Arial" w:hAnsi="Arial" w:cs="Arial"/>
          <w:sz w:val="28"/>
          <w:szCs w:val="28"/>
        </w:rPr>
        <w:t xml:space="preserve"> Adentro, con la participación de</w:t>
      </w:r>
      <w:r w:rsidR="009F42A6">
        <w:rPr>
          <w:rFonts w:ascii="Arial" w:hAnsi="Arial" w:cs="Arial"/>
          <w:sz w:val="28"/>
          <w:szCs w:val="28"/>
        </w:rPr>
        <w:t xml:space="preserve"> 69 </w:t>
      </w:r>
      <w:r w:rsidR="00A859ED">
        <w:rPr>
          <w:rFonts w:ascii="Arial" w:hAnsi="Arial" w:cs="Arial"/>
          <w:sz w:val="28"/>
          <w:szCs w:val="28"/>
        </w:rPr>
        <w:t xml:space="preserve">representantes </w:t>
      </w:r>
      <w:r w:rsidR="009F42A6">
        <w:rPr>
          <w:rFonts w:ascii="Arial" w:hAnsi="Arial" w:cs="Arial"/>
          <w:sz w:val="28"/>
          <w:szCs w:val="28"/>
        </w:rPr>
        <w:t>de</w:t>
      </w:r>
      <w:r w:rsidR="008043DA">
        <w:rPr>
          <w:rFonts w:ascii="Arial" w:hAnsi="Arial" w:cs="Arial"/>
          <w:sz w:val="28"/>
          <w:szCs w:val="28"/>
        </w:rPr>
        <w:t xml:space="preserve"> las Secretarías de Turismo, de Cultura y de Desarrollo Urbano </w:t>
      </w:r>
      <w:r w:rsidR="009F42A6">
        <w:rPr>
          <w:rFonts w:ascii="Arial" w:hAnsi="Arial" w:cs="Arial"/>
          <w:sz w:val="28"/>
          <w:szCs w:val="28"/>
        </w:rPr>
        <w:t>de todas las</w:t>
      </w:r>
      <w:r w:rsidRPr="008043DA">
        <w:rPr>
          <w:rFonts w:ascii="Arial" w:hAnsi="Arial" w:cs="Arial"/>
          <w:sz w:val="28"/>
          <w:szCs w:val="28"/>
        </w:rPr>
        <w:t xml:space="preserve"> entidades federativas que integran </w:t>
      </w:r>
      <w:r w:rsidR="0004376F" w:rsidRPr="008043DA">
        <w:rPr>
          <w:rFonts w:ascii="Arial" w:hAnsi="Arial" w:cs="Arial"/>
          <w:sz w:val="28"/>
          <w:szCs w:val="28"/>
        </w:rPr>
        <w:t>este</w:t>
      </w:r>
      <w:r w:rsidR="008043DA">
        <w:rPr>
          <w:rFonts w:ascii="Arial" w:hAnsi="Arial" w:cs="Arial"/>
          <w:sz w:val="28"/>
          <w:szCs w:val="28"/>
        </w:rPr>
        <w:t xml:space="preserve"> proyecto: Aguascalientes, Chihuahua, </w:t>
      </w:r>
      <w:r w:rsidR="003653CC">
        <w:rPr>
          <w:rFonts w:ascii="Arial" w:hAnsi="Arial" w:cs="Arial"/>
          <w:sz w:val="28"/>
          <w:szCs w:val="28"/>
        </w:rPr>
        <w:t xml:space="preserve">Distrito Federal, </w:t>
      </w:r>
      <w:r w:rsidR="008043DA">
        <w:rPr>
          <w:rFonts w:ascii="Arial" w:hAnsi="Arial" w:cs="Arial"/>
          <w:sz w:val="28"/>
          <w:szCs w:val="28"/>
        </w:rPr>
        <w:t xml:space="preserve">Durango, Guanajuato, Jalisco, Hidalgo, Estado de México, Querétaro, </w:t>
      </w:r>
      <w:r w:rsidR="00951FF4">
        <w:rPr>
          <w:rFonts w:ascii="Arial" w:hAnsi="Arial" w:cs="Arial"/>
          <w:sz w:val="28"/>
          <w:szCs w:val="28"/>
        </w:rPr>
        <w:t>San Luis Potosí y Zacatecas.</w:t>
      </w:r>
      <w:r w:rsidR="008043DA">
        <w:rPr>
          <w:rFonts w:ascii="Arial" w:hAnsi="Arial" w:cs="Arial"/>
          <w:sz w:val="28"/>
          <w:szCs w:val="28"/>
        </w:rPr>
        <w:t xml:space="preserve"> </w:t>
      </w:r>
    </w:p>
    <w:p w:rsidR="0004376F" w:rsidRPr="00A859ED" w:rsidRDefault="0004376F" w:rsidP="0004376F">
      <w:pPr>
        <w:pStyle w:val="Prrafodelista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4376F" w:rsidRPr="008043DA" w:rsidRDefault="0004376F" w:rsidP="00EA1A2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043DA">
        <w:rPr>
          <w:rFonts w:ascii="Arial" w:hAnsi="Arial" w:cs="Arial"/>
          <w:sz w:val="28"/>
          <w:szCs w:val="28"/>
        </w:rPr>
        <w:t>Los acuerdos</w:t>
      </w:r>
      <w:r w:rsidR="009F42A6">
        <w:rPr>
          <w:rFonts w:ascii="Arial" w:hAnsi="Arial" w:cs="Arial"/>
          <w:sz w:val="28"/>
          <w:szCs w:val="28"/>
        </w:rPr>
        <w:t xml:space="preserve"> </w:t>
      </w:r>
      <w:r w:rsidRPr="008043DA">
        <w:rPr>
          <w:rFonts w:ascii="Arial" w:hAnsi="Arial" w:cs="Arial"/>
          <w:sz w:val="28"/>
          <w:szCs w:val="28"/>
        </w:rPr>
        <w:t>que se tomaron en dicha reunión</w:t>
      </w:r>
      <w:r w:rsidR="009F42A6">
        <w:rPr>
          <w:rFonts w:ascii="Arial" w:hAnsi="Arial" w:cs="Arial"/>
          <w:sz w:val="28"/>
          <w:szCs w:val="28"/>
        </w:rPr>
        <w:t>, entre otros,</w:t>
      </w:r>
      <w:r w:rsidRPr="008043DA">
        <w:rPr>
          <w:rFonts w:ascii="Arial" w:hAnsi="Arial" w:cs="Arial"/>
          <w:sz w:val="28"/>
          <w:szCs w:val="28"/>
        </w:rPr>
        <w:t xml:space="preserve"> son los siguientes:</w:t>
      </w:r>
    </w:p>
    <w:p w:rsidR="0004376F" w:rsidRPr="00A859ED" w:rsidRDefault="0004376F" w:rsidP="0012372F">
      <w:pPr>
        <w:pStyle w:val="Prrafodelista"/>
        <w:ind w:left="1416"/>
        <w:rPr>
          <w:rFonts w:ascii="Arial" w:hAnsi="Arial" w:cs="Arial"/>
          <w:sz w:val="16"/>
          <w:szCs w:val="16"/>
        </w:rPr>
      </w:pPr>
    </w:p>
    <w:p w:rsidR="00EA1A27" w:rsidRPr="008043DA" w:rsidRDefault="0004376F" w:rsidP="0012372F">
      <w:pPr>
        <w:pStyle w:val="Prrafodelista"/>
        <w:numPr>
          <w:ilvl w:val="0"/>
          <w:numId w:val="6"/>
        </w:numPr>
        <w:spacing w:after="0" w:line="240" w:lineRule="auto"/>
        <w:ind w:left="1416"/>
        <w:jc w:val="both"/>
        <w:rPr>
          <w:rFonts w:ascii="Arial" w:hAnsi="Arial" w:cs="Arial"/>
          <w:sz w:val="28"/>
          <w:szCs w:val="28"/>
        </w:rPr>
      </w:pPr>
      <w:r w:rsidRPr="008043DA">
        <w:rPr>
          <w:rFonts w:ascii="Arial" w:hAnsi="Arial" w:cs="Arial"/>
          <w:sz w:val="28"/>
          <w:szCs w:val="28"/>
        </w:rPr>
        <w:t>Creación de un fideicomiso</w:t>
      </w:r>
      <w:r w:rsidR="005E5B8A" w:rsidRPr="008043DA">
        <w:rPr>
          <w:rFonts w:ascii="Arial" w:hAnsi="Arial" w:cs="Arial"/>
          <w:sz w:val="28"/>
          <w:szCs w:val="28"/>
        </w:rPr>
        <w:t xml:space="preserve"> como instancia de coordinación de esfuerzos y visión integral del proyecto con aportaciones federal, estatal y privada,</w:t>
      </w:r>
      <w:r w:rsidRPr="008043DA">
        <w:rPr>
          <w:rFonts w:ascii="Arial" w:hAnsi="Arial" w:cs="Arial"/>
          <w:sz w:val="28"/>
          <w:szCs w:val="28"/>
        </w:rPr>
        <w:t xml:space="preserve"> </w:t>
      </w:r>
      <w:r w:rsidR="005E5B8A" w:rsidRPr="008043DA">
        <w:rPr>
          <w:rFonts w:ascii="Arial" w:hAnsi="Arial" w:cs="Arial"/>
          <w:sz w:val="28"/>
          <w:szCs w:val="28"/>
        </w:rPr>
        <w:t>en el cual participa</w:t>
      </w:r>
      <w:r w:rsidR="00F916CA">
        <w:rPr>
          <w:rFonts w:ascii="Arial" w:hAnsi="Arial" w:cs="Arial"/>
          <w:sz w:val="28"/>
          <w:szCs w:val="28"/>
        </w:rPr>
        <w:t>rá</w:t>
      </w:r>
      <w:r w:rsidR="005E5B8A" w:rsidRPr="008043DA">
        <w:rPr>
          <w:rFonts w:ascii="Arial" w:hAnsi="Arial" w:cs="Arial"/>
          <w:sz w:val="28"/>
          <w:szCs w:val="28"/>
        </w:rPr>
        <w:t xml:space="preserve">n </w:t>
      </w:r>
      <w:r w:rsidRPr="008043DA">
        <w:rPr>
          <w:rFonts w:ascii="Arial" w:hAnsi="Arial" w:cs="Arial"/>
          <w:sz w:val="28"/>
          <w:szCs w:val="28"/>
        </w:rPr>
        <w:t>NAFINSA como institución fiduciaria y el Gobierno del Estado de Durango como fideicomitente inicial, y la  adhesión por convenio de todos los estados integrantes del Camino Real de Tierra Adentro</w:t>
      </w:r>
      <w:r w:rsidR="005E5B8A" w:rsidRPr="008043DA">
        <w:rPr>
          <w:rFonts w:ascii="Arial" w:hAnsi="Arial" w:cs="Arial"/>
          <w:sz w:val="28"/>
          <w:szCs w:val="28"/>
        </w:rPr>
        <w:t>.</w:t>
      </w:r>
    </w:p>
    <w:p w:rsidR="0012372F" w:rsidRPr="00A859ED" w:rsidRDefault="0012372F" w:rsidP="0012372F">
      <w:pPr>
        <w:pStyle w:val="Prrafodelista"/>
        <w:ind w:left="1416"/>
        <w:rPr>
          <w:rFonts w:ascii="Arial" w:hAnsi="Arial" w:cs="Arial"/>
          <w:sz w:val="16"/>
          <w:szCs w:val="16"/>
        </w:rPr>
      </w:pPr>
    </w:p>
    <w:p w:rsidR="0012372F" w:rsidRDefault="0012372F" w:rsidP="0012372F">
      <w:pPr>
        <w:pStyle w:val="Prrafodelista"/>
        <w:numPr>
          <w:ilvl w:val="0"/>
          <w:numId w:val="6"/>
        </w:numPr>
        <w:spacing w:after="0" w:line="240" w:lineRule="auto"/>
        <w:ind w:left="1416"/>
        <w:jc w:val="both"/>
        <w:rPr>
          <w:rFonts w:ascii="Arial" w:hAnsi="Arial" w:cs="Arial"/>
          <w:sz w:val="28"/>
          <w:szCs w:val="28"/>
        </w:rPr>
      </w:pPr>
      <w:r w:rsidRPr="008043DA">
        <w:rPr>
          <w:rFonts w:ascii="Arial" w:hAnsi="Arial" w:cs="Arial"/>
          <w:sz w:val="28"/>
          <w:szCs w:val="28"/>
        </w:rPr>
        <w:t xml:space="preserve">Se eligió la sede de la próxima reunión, que se celebrará en el Museo del </w:t>
      </w:r>
      <w:proofErr w:type="spellStart"/>
      <w:r w:rsidRPr="008043DA">
        <w:rPr>
          <w:rFonts w:ascii="Arial" w:hAnsi="Arial" w:cs="Arial"/>
          <w:sz w:val="28"/>
          <w:szCs w:val="28"/>
        </w:rPr>
        <w:t>Virreynato</w:t>
      </w:r>
      <w:proofErr w:type="spellEnd"/>
      <w:r w:rsidRPr="008043DA">
        <w:rPr>
          <w:rFonts w:ascii="Arial" w:hAnsi="Arial" w:cs="Arial"/>
          <w:sz w:val="28"/>
          <w:szCs w:val="28"/>
        </w:rPr>
        <w:t>, ubicado en el Estado de México.</w:t>
      </w:r>
    </w:p>
    <w:p w:rsidR="001A0321" w:rsidRPr="00A859ED" w:rsidRDefault="001A0321" w:rsidP="001A0321">
      <w:pPr>
        <w:pStyle w:val="Prrafodelista"/>
        <w:rPr>
          <w:rFonts w:ascii="Arial" w:hAnsi="Arial" w:cs="Arial"/>
          <w:sz w:val="16"/>
          <w:szCs w:val="16"/>
        </w:rPr>
      </w:pPr>
    </w:p>
    <w:p w:rsidR="001A0321" w:rsidRDefault="00FD5538" w:rsidP="001A0321">
      <w:pPr>
        <w:pStyle w:val="Prrafodelista"/>
        <w:numPr>
          <w:ilvl w:val="0"/>
          <w:numId w:val="6"/>
        </w:numPr>
        <w:spacing w:after="0" w:line="240" w:lineRule="auto"/>
        <w:ind w:left="141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Promoción de la certificación de</w:t>
      </w:r>
      <w:r w:rsidR="001A0321">
        <w:rPr>
          <w:rFonts w:ascii="Arial" w:hAnsi="Arial" w:cs="Arial"/>
          <w:sz w:val="28"/>
          <w:szCs w:val="28"/>
        </w:rPr>
        <w:t xml:space="preserve"> los sitios, así como </w:t>
      </w:r>
      <w:r>
        <w:rPr>
          <w:rFonts w:ascii="Arial" w:hAnsi="Arial" w:cs="Arial"/>
          <w:sz w:val="28"/>
          <w:szCs w:val="28"/>
        </w:rPr>
        <w:t xml:space="preserve">el posicionamiento de </w:t>
      </w:r>
      <w:r w:rsidR="001A0321">
        <w:rPr>
          <w:rFonts w:ascii="Arial" w:hAnsi="Arial" w:cs="Arial"/>
          <w:sz w:val="28"/>
          <w:szCs w:val="28"/>
        </w:rPr>
        <w:t>la</w:t>
      </w:r>
      <w:r w:rsidR="001A0321" w:rsidRPr="001A0321">
        <w:rPr>
          <w:rFonts w:ascii="Arial" w:hAnsi="Arial" w:cs="Arial"/>
          <w:sz w:val="28"/>
          <w:szCs w:val="28"/>
        </w:rPr>
        <w:t xml:space="preserve"> marca de</w:t>
      </w:r>
      <w:r>
        <w:rPr>
          <w:rFonts w:ascii="Arial" w:hAnsi="Arial" w:cs="Arial"/>
          <w:sz w:val="28"/>
          <w:szCs w:val="28"/>
        </w:rPr>
        <w:t xml:space="preserve"> Camino Real de Tierra Adentro con la p</w:t>
      </w:r>
      <w:r w:rsidR="001A0321" w:rsidRPr="001A0321">
        <w:rPr>
          <w:rFonts w:ascii="Arial" w:hAnsi="Arial" w:cs="Arial"/>
          <w:sz w:val="28"/>
          <w:szCs w:val="28"/>
        </w:rPr>
        <w:t xml:space="preserve">articipación de las </w:t>
      </w:r>
      <w:r>
        <w:rPr>
          <w:rFonts w:ascii="Arial" w:hAnsi="Arial" w:cs="Arial"/>
          <w:sz w:val="28"/>
          <w:szCs w:val="28"/>
        </w:rPr>
        <w:t>Subsecretarias de Operación y de P</w:t>
      </w:r>
      <w:r w:rsidR="001A0321" w:rsidRPr="001A0321">
        <w:rPr>
          <w:rFonts w:ascii="Arial" w:hAnsi="Arial" w:cs="Arial"/>
          <w:sz w:val="28"/>
          <w:szCs w:val="28"/>
        </w:rPr>
        <w:t>laneación</w:t>
      </w:r>
      <w:r>
        <w:rPr>
          <w:rFonts w:ascii="Arial" w:hAnsi="Arial" w:cs="Arial"/>
          <w:sz w:val="28"/>
          <w:szCs w:val="28"/>
        </w:rPr>
        <w:t xml:space="preserve"> de la Secretaría de Turismo del Gobierno Federal</w:t>
      </w:r>
      <w:r w:rsidR="001A0321" w:rsidRPr="001A0321">
        <w:rPr>
          <w:rFonts w:ascii="Arial" w:hAnsi="Arial" w:cs="Arial"/>
          <w:sz w:val="28"/>
          <w:szCs w:val="28"/>
        </w:rPr>
        <w:t>.</w:t>
      </w:r>
    </w:p>
    <w:p w:rsidR="00005F8A" w:rsidRPr="00A859ED" w:rsidRDefault="00005F8A" w:rsidP="00005F8A">
      <w:pPr>
        <w:pStyle w:val="Prrafodelista"/>
        <w:rPr>
          <w:rFonts w:ascii="Arial" w:hAnsi="Arial" w:cs="Arial"/>
          <w:sz w:val="16"/>
          <w:szCs w:val="16"/>
        </w:rPr>
      </w:pPr>
    </w:p>
    <w:p w:rsidR="00005F8A" w:rsidRPr="001A0321" w:rsidRDefault="00005F8A" w:rsidP="001A0321">
      <w:pPr>
        <w:pStyle w:val="Prrafodelista"/>
        <w:numPr>
          <w:ilvl w:val="0"/>
          <w:numId w:val="6"/>
        </w:numPr>
        <w:spacing w:after="0" w:line="240" w:lineRule="auto"/>
        <w:ind w:left="141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Creación de Comisiones temáticas de trabajo.</w:t>
      </w:r>
    </w:p>
    <w:sectPr w:rsidR="00005F8A" w:rsidRPr="001A0321" w:rsidSect="001D62B4">
      <w:footerReference w:type="default" r:id="rId7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27C" w:rsidRDefault="0041127C" w:rsidP="00B906C5">
      <w:pPr>
        <w:spacing w:after="0" w:line="240" w:lineRule="auto"/>
      </w:pPr>
      <w:r>
        <w:separator/>
      </w:r>
    </w:p>
  </w:endnote>
  <w:endnote w:type="continuationSeparator" w:id="0">
    <w:p w:rsidR="0041127C" w:rsidRDefault="0041127C" w:rsidP="00B9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5857"/>
      <w:docPartObj>
        <w:docPartGallery w:val="Page Numbers (Bottom of Page)"/>
        <w:docPartUnique/>
      </w:docPartObj>
    </w:sdtPr>
    <w:sdtContent>
      <w:p w:rsidR="005E5B8A" w:rsidRDefault="00880EB5">
        <w:pPr>
          <w:pStyle w:val="Piedepgina"/>
          <w:jc w:val="right"/>
        </w:pPr>
        <w:fldSimple w:instr=" PAGE   \* MERGEFORMAT ">
          <w:r w:rsidR="009E26EA">
            <w:rPr>
              <w:noProof/>
            </w:rPr>
            <w:t>1</w:t>
          </w:r>
        </w:fldSimple>
      </w:p>
    </w:sdtContent>
  </w:sdt>
  <w:p w:rsidR="005E5B8A" w:rsidRDefault="005E5B8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27C" w:rsidRDefault="0041127C" w:rsidP="00B906C5">
      <w:pPr>
        <w:spacing w:after="0" w:line="240" w:lineRule="auto"/>
      </w:pPr>
      <w:r>
        <w:separator/>
      </w:r>
    </w:p>
  </w:footnote>
  <w:footnote w:type="continuationSeparator" w:id="0">
    <w:p w:rsidR="0041127C" w:rsidRDefault="0041127C" w:rsidP="00B90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39C"/>
    <w:multiLevelType w:val="hybridMultilevel"/>
    <w:tmpl w:val="EC88B9CC"/>
    <w:lvl w:ilvl="0" w:tplc="434ACC66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8A782C"/>
    <w:multiLevelType w:val="hybridMultilevel"/>
    <w:tmpl w:val="0EA639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921BA"/>
    <w:multiLevelType w:val="hybridMultilevel"/>
    <w:tmpl w:val="2158A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633C2"/>
    <w:multiLevelType w:val="hybridMultilevel"/>
    <w:tmpl w:val="E8C684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968E5"/>
    <w:multiLevelType w:val="hybridMultilevel"/>
    <w:tmpl w:val="DC60F5D0"/>
    <w:lvl w:ilvl="0" w:tplc="E200D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EA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C0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646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CA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A29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C9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68B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5AB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7412709"/>
    <w:multiLevelType w:val="hybridMultilevel"/>
    <w:tmpl w:val="0010B35A"/>
    <w:lvl w:ilvl="0" w:tplc="FB046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A4E2A"/>
    <w:multiLevelType w:val="hybridMultilevel"/>
    <w:tmpl w:val="1F86B6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2545A"/>
    <w:multiLevelType w:val="hybridMultilevel"/>
    <w:tmpl w:val="F66E75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B5210"/>
    <w:multiLevelType w:val="hybridMultilevel"/>
    <w:tmpl w:val="D1AEB05E"/>
    <w:lvl w:ilvl="0" w:tplc="714840BC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3D982AF8"/>
    <w:multiLevelType w:val="hybridMultilevel"/>
    <w:tmpl w:val="536604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19E"/>
    <w:rsid w:val="00005F8A"/>
    <w:rsid w:val="000254AD"/>
    <w:rsid w:val="0004376F"/>
    <w:rsid w:val="00070284"/>
    <w:rsid w:val="000A2F5E"/>
    <w:rsid w:val="000D5002"/>
    <w:rsid w:val="000F0D34"/>
    <w:rsid w:val="0012372F"/>
    <w:rsid w:val="001573E2"/>
    <w:rsid w:val="00171C4F"/>
    <w:rsid w:val="00196FBB"/>
    <w:rsid w:val="001A0321"/>
    <w:rsid w:val="001D62B4"/>
    <w:rsid w:val="0025034F"/>
    <w:rsid w:val="00286231"/>
    <w:rsid w:val="002D52D2"/>
    <w:rsid w:val="003374BA"/>
    <w:rsid w:val="0034671A"/>
    <w:rsid w:val="00356B92"/>
    <w:rsid w:val="003653CC"/>
    <w:rsid w:val="00372B42"/>
    <w:rsid w:val="00397F0A"/>
    <w:rsid w:val="003D16CF"/>
    <w:rsid w:val="0041127C"/>
    <w:rsid w:val="0043484C"/>
    <w:rsid w:val="00485EF2"/>
    <w:rsid w:val="004E4738"/>
    <w:rsid w:val="004E5428"/>
    <w:rsid w:val="00561B26"/>
    <w:rsid w:val="005A2FCD"/>
    <w:rsid w:val="005D6C40"/>
    <w:rsid w:val="005E5B8A"/>
    <w:rsid w:val="006012BE"/>
    <w:rsid w:val="0061556B"/>
    <w:rsid w:val="00636A53"/>
    <w:rsid w:val="00664219"/>
    <w:rsid w:val="006812D2"/>
    <w:rsid w:val="006A7172"/>
    <w:rsid w:val="00791CD3"/>
    <w:rsid w:val="007A5ACE"/>
    <w:rsid w:val="00801678"/>
    <w:rsid w:val="008043DA"/>
    <w:rsid w:val="00864C2B"/>
    <w:rsid w:val="00871E09"/>
    <w:rsid w:val="00880EB5"/>
    <w:rsid w:val="008A1A04"/>
    <w:rsid w:val="008B2F99"/>
    <w:rsid w:val="008B394A"/>
    <w:rsid w:val="008C03AC"/>
    <w:rsid w:val="008C1707"/>
    <w:rsid w:val="0091069F"/>
    <w:rsid w:val="00923BFC"/>
    <w:rsid w:val="00951FF4"/>
    <w:rsid w:val="0095424E"/>
    <w:rsid w:val="0099694B"/>
    <w:rsid w:val="009D6BA4"/>
    <w:rsid w:val="009E26EA"/>
    <w:rsid w:val="009F42A6"/>
    <w:rsid w:val="009F5F0A"/>
    <w:rsid w:val="00A1164D"/>
    <w:rsid w:val="00A1519E"/>
    <w:rsid w:val="00A40D16"/>
    <w:rsid w:val="00A676A3"/>
    <w:rsid w:val="00A84FF3"/>
    <w:rsid w:val="00A859ED"/>
    <w:rsid w:val="00AB3302"/>
    <w:rsid w:val="00AC35E0"/>
    <w:rsid w:val="00AC4F1C"/>
    <w:rsid w:val="00AD083F"/>
    <w:rsid w:val="00B468E1"/>
    <w:rsid w:val="00B51473"/>
    <w:rsid w:val="00B75F5E"/>
    <w:rsid w:val="00B906C5"/>
    <w:rsid w:val="00BA2A71"/>
    <w:rsid w:val="00BE5970"/>
    <w:rsid w:val="00C3321A"/>
    <w:rsid w:val="00C6251D"/>
    <w:rsid w:val="00C91886"/>
    <w:rsid w:val="00CB1205"/>
    <w:rsid w:val="00CB13EE"/>
    <w:rsid w:val="00CB2AC9"/>
    <w:rsid w:val="00CD49DE"/>
    <w:rsid w:val="00CF5141"/>
    <w:rsid w:val="00D77CFA"/>
    <w:rsid w:val="00D905BE"/>
    <w:rsid w:val="00DA610E"/>
    <w:rsid w:val="00E02F31"/>
    <w:rsid w:val="00E161B3"/>
    <w:rsid w:val="00EA1A27"/>
    <w:rsid w:val="00EA7C30"/>
    <w:rsid w:val="00EE619A"/>
    <w:rsid w:val="00EF6062"/>
    <w:rsid w:val="00F06E6B"/>
    <w:rsid w:val="00F113CA"/>
    <w:rsid w:val="00F14B40"/>
    <w:rsid w:val="00F726FA"/>
    <w:rsid w:val="00F916CA"/>
    <w:rsid w:val="00FD1045"/>
    <w:rsid w:val="00FD5538"/>
    <w:rsid w:val="00FD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A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14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906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06C5"/>
  </w:style>
  <w:style w:type="paragraph" w:styleId="Piedepgina">
    <w:name w:val="footer"/>
    <w:basedOn w:val="Normal"/>
    <w:link w:val="PiedepginaCar"/>
    <w:uiPriority w:val="99"/>
    <w:unhideWhenUsed/>
    <w:rsid w:val="00B906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Bernabé Ayala</dc:creator>
  <cp:lastModifiedBy>Bernabé Ayala</cp:lastModifiedBy>
  <cp:revision>2</cp:revision>
  <cp:lastPrinted>2011-05-26T00:20:00Z</cp:lastPrinted>
  <dcterms:created xsi:type="dcterms:W3CDTF">2011-05-26T01:46:00Z</dcterms:created>
  <dcterms:modified xsi:type="dcterms:W3CDTF">2011-05-26T01:46:00Z</dcterms:modified>
</cp:coreProperties>
</file>